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2164" w14:textId="77777777" w:rsidR="00293881" w:rsidRDefault="00293881" w:rsidP="00293881">
      <w:pPr>
        <w:spacing w:after="0"/>
        <w:jc w:val="center"/>
        <w:rPr>
          <w:b/>
          <w:sz w:val="16"/>
        </w:rPr>
      </w:pPr>
      <w:r w:rsidRPr="00EA2911">
        <w:rPr>
          <w:b/>
          <w:sz w:val="16"/>
        </w:rPr>
        <w:t>Scheda di osservazione</w:t>
      </w:r>
      <w:r>
        <w:rPr>
          <w:b/>
          <w:sz w:val="16"/>
        </w:rPr>
        <w:t xml:space="preserve">  TEAL</w:t>
      </w:r>
    </w:p>
    <w:p w14:paraId="554DBC63" w14:textId="77777777" w:rsidR="00193CFF" w:rsidRPr="00EA2911" w:rsidRDefault="00193CFF" w:rsidP="00293881">
      <w:pPr>
        <w:spacing w:after="0"/>
        <w:jc w:val="center"/>
        <w:rPr>
          <w:b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5"/>
        <w:gridCol w:w="709"/>
        <w:gridCol w:w="3139"/>
        <w:gridCol w:w="3093"/>
        <w:gridCol w:w="2780"/>
        <w:gridCol w:w="2681"/>
      </w:tblGrid>
      <w:tr w:rsidR="00293881" w:rsidRPr="00EA2911" w14:paraId="5EC3D34C" w14:textId="77777777" w:rsidTr="002338E8">
        <w:tc>
          <w:tcPr>
            <w:tcW w:w="1930" w:type="dxa"/>
            <w:vAlign w:val="center"/>
          </w:tcPr>
          <w:p w14:paraId="2241119C" w14:textId="77777777" w:rsidR="00293881" w:rsidRPr="00EA2911" w:rsidRDefault="00293881" w:rsidP="002338E8">
            <w:pPr>
              <w:jc w:val="center"/>
              <w:rPr>
                <w:sz w:val="16"/>
              </w:rPr>
            </w:pPr>
          </w:p>
        </w:tc>
        <w:tc>
          <w:tcPr>
            <w:tcW w:w="754" w:type="dxa"/>
          </w:tcPr>
          <w:p w14:paraId="354D59E0" w14:textId="77777777" w:rsidR="00293881" w:rsidRDefault="00293881" w:rsidP="002338E8">
            <w:pPr>
              <w:jc w:val="center"/>
              <w:rPr>
                <w:sz w:val="16"/>
              </w:rPr>
            </w:pPr>
          </w:p>
          <w:p w14:paraId="737DB5CC" w14:textId="77777777" w:rsidR="0029388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PESI</w:t>
            </w:r>
          </w:p>
          <w:p w14:paraId="38B441A1" w14:textId="77777777" w:rsidR="00293881" w:rsidRDefault="00293881" w:rsidP="002338E8">
            <w:pPr>
              <w:jc w:val="center"/>
              <w:rPr>
                <w:sz w:val="16"/>
              </w:rPr>
            </w:pPr>
          </w:p>
        </w:tc>
        <w:tc>
          <w:tcPr>
            <w:tcW w:w="3543" w:type="dxa"/>
            <w:vAlign w:val="center"/>
          </w:tcPr>
          <w:p w14:paraId="76469454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 (livello 4)</w:t>
            </w:r>
          </w:p>
        </w:tc>
        <w:tc>
          <w:tcPr>
            <w:tcW w:w="3402" w:type="dxa"/>
            <w:vAlign w:val="center"/>
          </w:tcPr>
          <w:p w14:paraId="0CB5485D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B (livello 3)</w:t>
            </w:r>
          </w:p>
        </w:tc>
        <w:tc>
          <w:tcPr>
            <w:tcW w:w="3119" w:type="dxa"/>
            <w:vAlign w:val="center"/>
          </w:tcPr>
          <w:p w14:paraId="21A5D65A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C-D (livello 2)</w:t>
            </w:r>
          </w:p>
        </w:tc>
        <w:tc>
          <w:tcPr>
            <w:tcW w:w="2977" w:type="dxa"/>
            <w:vAlign w:val="center"/>
          </w:tcPr>
          <w:p w14:paraId="721D07DE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E-F (livello 1)</w:t>
            </w:r>
          </w:p>
        </w:tc>
      </w:tr>
      <w:tr w:rsidR="00293881" w:rsidRPr="00EA2911" w14:paraId="5075342C" w14:textId="77777777" w:rsidTr="002338E8">
        <w:tc>
          <w:tcPr>
            <w:tcW w:w="1930" w:type="dxa"/>
          </w:tcPr>
          <w:p w14:paraId="198DE9FF" w14:textId="77777777" w:rsidR="0029388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1. Esposizione</w:t>
            </w:r>
          </w:p>
          <w:p w14:paraId="745697E0" w14:textId="77777777" w:rsidR="00293881" w:rsidRPr="00EA2911" w:rsidRDefault="00293881" w:rsidP="002338E8">
            <w:pPr>
              <w:rPr>
                <w:sz w:val="16"/>
              </w:rPr>
            </w:pPr>
            <w:r>
              <w:rPr>
                <w:sz w:val="16"/>
              </w:rPr>
              <w:t>(da utilizzare quando l’alunno del gruppo viene chiamato ad esporre il lavoro svolto)</w:t>
            </w:r>
            <w:r w:rsidRPr="00EA2911">
              <w:rPr>
                <w:sz w:val="16"/>
              </w:rPr>
              <w:t xml:space="preserve"> </w:t>
            </w:r>
          </w:p>
          <w:p w14:paraId="390D6E14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754" w:type="dxa"/>
            <w:vAlign w:val="center"/>
          </w:tcPr>
          <w:p w14:paraId="5344B8ED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43" w:type="dxa"/>
          </w:tcPr>
          <w:p w14:paraId="0E7736C4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espone i contenuti con </w:t>
            </w:r>
          </w:p>
          <w:p w14:paraId="0E7CA871" w14:textId="77777777" w:rsidR="00293881" w:rsidRPr="00EA2911" w:rsidRDefault="00293881" w:rsidP="002338E8">
            <w:pPr>
              <w:rPr>
                <w:sz w:val="16"/>
              </w:rPr>
            </w:pPr>
            <w:r>
              <w:rPr>
                <w:sz w:val="16"/>
              </w:rPr>
              <w:t>chia</w:t>
            </w:r>
            <w:r w:rsidRPr="00EA2911">
              <w:rPr>
                <w:sz w:val="16"/>
              </w:rPr>
              <w:t xml:space="preserve">rezza e proprietà di linguaggio, </w:t>
            </w:r>
          </w:p>
          <w:p w14:paraId="5F56A31B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sottolinea con il tono di voce e la </w:t>
            </w:r>
          </w:p>
          <w:p w14:paraId="19BC3B85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gestualità i passaggi più importanti. </w:t>
            </w:r>
          </w:p>
          <w:p w14:paraId="654428B1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Durante l'esposizione osserva i </w:t>
            </w:r>
          </w:p>
          <w:p w14:paraId="02DA042B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compagni e coglie le loro </w:t>
            </w:r>
          </w:p>
          <w:p w14:paraId="00DE8E63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sollecitazioni (risponde a domande, si interrompe e ripete se vede espressioni di dubbio o prendere </w:t>
            </w:r>
            <w:proofErr w:type="gramStart"/>
            <w:r w:rsidRPr="00EA2911">
              <w:rPr>
                <w:sz w:val="16"/>
              </w:rPr>
              <w:t>appunti )</w:t>
            </w:r>
            <w:proofErr w:type="gramEnd"/>
            <w:r w:rsidRPr="00EA2911">
              <w:rPr>
                <w:sz w:val="16"/>
              </w:rPr>
              <w:t xml:space="preserve"> </w:t>
            </w:r>
          </w:p>
        </w:tc>
        <w:tc>
          <w:tcPr>
            <w:tcW w:w="3402" w:type="dxa"/>
          </w:tcPr>
          <w:p w14:paraId="7509183F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espone i contenuti con </w:t>
            </w:r>
          </w:p>
          <w:p w14:paraId="78F42722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chiarezza e proprietà di </w:t>
            </w:r>
          </w:p>
          <w:p w14:paraId="498E32EB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linguaggio, sottolinea con il tono </w:t>
            </w:r>
          </w:p>
          <w:p w14:paraId="6F444D0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di voce e la gestualità i passaggi </w:t>
            </w:r>
          </w:p>
          <w:p w14:paraId="2A4C7983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più importanti. </w:t>
            </w:r>
          </w:p>
          <w:p w14:paraId="52DE5A40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3119" w:type="dxa"/>
          </w:tcPr>
          <w:p w14:paraId="373923E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espone i contenuti in </w:t>
            </w:r>
          </w:p>
          <w:p w14:paraId="2623999B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modo abbastanza chiaro, non </w:t>
            </w:r>
          </w:p>
          <w:p w14:paraId="3EC8A1BB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sempre utilizza un linguaggio </w:t>
            </w:r>
          </w:p>
          <w:p w14:paraId="31F15548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appropriato; il tono di voce è </w:t>
            </w:r>
          </w:p>
          <w:p w14:paraId="1261768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monotono e non sempre la </w:t>
            </w:r>
          </w:p>
          <w:p w14:paraId="400D3545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gestualità sottolinea i passaggi più importanti. </w:t>
            </w:r>
          </w:p>
          <w:p w14:paraId="55C16731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2977" w:type="dxa"/>
          </w:tcPr>
          <w:p w14:paraId="77A09572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L’esposizione non è chiara e </w:t>
            </w:r>
          </w:p>
          <w:p w14:paraId="66921DA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usa un linguaggio </w:t>
            </w:r>
          </w:p>
          <w:p w14:paraId="0E88E84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approssimativo. Non sottolinea i </w:t>
            </w:r>
          </w:p>
          <w:p w14:paraId="35441714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passaggi più importanti con il tono </w:t>
            </w:r>
          </w:p>
          <w:p w14:paraId="10363CF3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di voce e con la gestualità.</w:t>
            </w:r>
          </w:p>
          <w:p w14:paraId="0BCCF239" w14:textId="77777777" w:rsidR="00293881" w:rsidRPr="00EA2911" w:rsidRDefault="00293881" w:rsidP="002338E8">
            <w:pPr>
              <w:rPr>
                <w:sz w:val="16"/>
              </w:rPr>
            </w:pPr>
          </w:p>
        </w:tc>
      </w:tr>
      <w:tr w:rsidR="00293881" w:rsidRPr="00EA2911" w14:paraId="11B1203F" w14:textId="77777777" w:rsidTr="002338E8">
        <w:tc>
          <w:tcPr>
            <w:tcW w:w="1930" w:type="dxa"/>
          </w:tcPr>
          <w:p w14:paraId="3B5F500E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2. Conoscenza dei </w:t>
            </w:r>
          </w:p>
          <w:p w14:paraId="528EFB48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contenuti </w:t>
            </w:r>
          </w:p>
          <w:p w14:paraId="524ADCF6" w14:textId="77777777" w:rsidR="00293881" w:rsidRPr="00EA2911" w:rsidRDefault="00293881" w:rsidP="002338E8">
            <w:pPr>
              <w:rPr>
                <w:sz w:val="16"/>
              </w:rPr>
            </w:pPr>
            <w:r>
              <w:rPr>
                <w:sz w:val="16"/>
              </w:rPr>
              <w:t>(dimostrata nella fase di discussione)</w:t>
            </w:r>
          </w:p>
        </w:tc>
        <w:tc>
          <w:tcPr>
            <w:tcW w:w="754" w:type="dxa"/>
            <w:vAlign w:val="center"/>
          </w:tcPr>
          <w:p w14:paraId="1D0BA11C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43" w:type="dxa"/>
          </w:tcPr>
          <w:p w14:paraId="62307D8C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rielabora in modo personale i contenuti, fa esempi e collegamenti con altri argomenti. Risponde con sicurezza alle domande. </w:t>
            </w:r>
          </w:p>
        </w:tc>
        <w:tc>
          <w:tcPr>
            <w:tcW w:w="3402" w:type="dxa"/>
          </w:tcPr>
          <w:p w14:paraId="794D3D8C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rielabora in modo personale i contenuti, fa esempi e </w:t>
            </w:r>
          </w:p>
          <w:p w14:paraId="233F0DF6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risponde con abbastanza sicurezza </w:t>
            </w:r>
          </w:p>
          <w:p w14:paraId="450751A3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alle domande. </w:t>
            </w:r>
          </w:p>
          <w:p w14:paraId="44D3A7B1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3119" w:type="dxa"/>
          </w:tcPr>
          <w:p w14:paraId="06D5041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ripete i contenuti riportati sull’elaborato; ha delle difficoltà a rispondere alle domande. </w:t>
            </w:r>
          </w:p>
          <w:p w14:paraId="350B01E8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2977" w:type="dxa"/>
          </w:tcPr>
          <w:p w14:paraId="0254FE6C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ripete alcuni dei contenuti riportati sul cartellone e ha spesso bisogno di guardare gli appunti. Non riesce a rispondere alle domande poste. </w:t>
            </w:r>
          </w:p>
        </w:tc>
      </w:tr>
      <w:tr w:rsidR="00293881" w:rsidRPr="00EA2911" w14:paraId="07211E4C" w14:textId="77777777" w:rsidTr="002338E8">
        <w:tc>
          <w:tcPr>
            <w:tcW w:w="1930" w:type="dxa"/>
          </w:tcPr>
          <w:p w14:paraId="532ECE68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3. Organizzazione </w:t>
            </w:r>
          </w:p>
          <w:p w14:paraId="45B13B21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nelle modalità di </w:t>
            </w:r>
          </w:p>
          <w:p w14:paraId="3B36488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presentazione</w:t>
            </w:r>
            <w:r>
              <w:rPr>
                <w:sz w:val="16"/>
              </w:rPr>
              <w:t xml:space="preserve"> (da utilizzare quando l’alunno del gruppo viene chiamato ad esporre il lavoro svolto)</w:t>
            </w:r>
            <w:r w:rsidRPr="00EA2911">
              <w:rPr>
                <w:sz w:val="16"/>
              </w:rPr>
              <w:t xml:space="preserve"> </w:t>
            </w:r>
          </w:p>
          <w:p w14:paraId="2C89B106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754" w:type="dxa"/>
            <w:vAlign w:val="center"/>
          </w:tcPr>
          <w:p w14:paraId="3958F352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43" w:type="dxa"/>
          </w:tcPr>
          <w:p w14:paraId="247B56D9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espone i contenuti secondo una logica predefinita, utilizza la presentazione per richiamare l’attenzione e presentare concetti; rispetta i propri tempi di esposizione. </w:t>
            </w:r>
          </w:p>
        </w:tc>
        <w:tc>
          <w:tcPr>
            <w:tcW w:w="3402" w:type="dxa"/>
          </w:tcPr>
          <w:p w14:paraId="2ABF964E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espone i contenuti, utilizza il lavora/presentazione per richiamare l’attenzione e presentare concetti; rispetta i propri tempi di esposizione. </w:t>
            </w:r>
          </w:p>
          <w:p w14:paraId="12F5EF27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3119" w:type="dxa"/>
          </w:tcPr>
          <w:p w14:paraId="7FE46336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espone i contenuti </w:t>
            </w:r>
          </w:p>
          <w:p w14:paraId="77BF09B9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facendo raramente riferimento alla presentazione per richiamare l’attenzione e presentare concetti; </w:t>
            </w:r>
          </w:p>
          <w:p w14:paraId="76E4E8D4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rispetta abbastanza i propri tempi </w:t>
            </w:r>
          </w:p>
          <w:p w14:paraId="46C4F923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di esposizione.</w:t>
            </w:r>
          </w:p>
        </w:tc>
        <w:tc>
          <w:tcPr>
            <w:tcW w:w="2977" w:type="dxa"/>
          </w:tcPr>
          <w:p w14:paraId="0D9691C1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L’alunno espone i contenuti senza </w:t>
            </w:r>
          </w:p>
          <w:p w14:paraId="64624B03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fare riferimento al lavoro; non </w:t>
            </w:r>
          </w:p>
          <w:p w14:paraId="29E4B13F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rispetta i tempi di esposizione. </w:t>
            </w:r>
          </w:p>
          <w:p w14:paraId="45707ABA" w14:textId="77777777" w:rsidR="00293881" w:rsidRPr="00EA2911" w:rsidRDefault="00293881" w:rsidP="002338E8">
            <w:pPr>
              <w:rPr>
                <w:sz w:val="16"/>
              </w:rPr>
            </w:pPr>
          </w:p>
        </w:tc>
      </w:tr>
      <w:tr w:rsidR="00293881" w:rsidRPr="00EA2911" w14:paraId="646520CB" w14:textId="77777777" w:rsidTr="002338E8">
        <w:tc>
          <w:tcPr>
            <w:tcW w:w="1930" w:type="dxa"/>
          </w:tcPr>
          <w:p w14:paraId="1C93EC3B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4. Creatività </w:t>
            </w:r>
          </w:p>
          <w:p w14:paraId="71DA43C2" w14:textId="77777777" w:rsidR="0029388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nell’elaborazione del lavoro/presentazione</w:t>
            </w:r>
          </w:p>
          <w:p w14:paraId="5D666FBF" w14:textId="77777777" w:rsidR="00293881" w:rsidRPr="00EA2911" w:rsidRDefault="00293881" w:rsidP="002338E8">
            <w:pPr>
              <w:rPr>
                <w:sz w:val="16"/>
              </w:rPr>
            </w:pPr>
            <w:r>
              <w:rPr>
                <w:sz w:val="16"/>
              </w:rPr>
              <w:t>(da utilizzare quando l’alunno del gruppo viene chiamato ad esporre il lavoro svolto)</w:t>
            </w:r>
            <w:r w:rsidRPr="00EA2911">
              <w:rPr>
                <w:sz w:val="16"/>
              </w:rPr>
              <w:t xml:space="preserve"> </w:t>
            </w:r>
          </w:p>
          <w:p w14:paraId="3DD9DF68" w14:textId="77777777" w:rsidR="00293881" w:rsidRPr="00EA2911" w:rsidRDefault="00293881" w:rsidP="002338E8">
            <w:pPr>
              <w:rPr>
                <w:sz w:val="16"/>
              </w:rPr>
            </w:pPr>
          </w:p>
          <w:p w14:paraId="6A5C7DA2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754" w:type="dxa"/>
            <w:vAlign w:val="center"/>
          </w:tcPr>
          <w:p w14:paraId="794C9C6B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43" w:type="dxa"/>
          </w:tcPr>
          <w:p w14:paraId="0B19BCA5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Il lavoro contiene tutte le </w:t>
            </w:r>
          </w:p>
          <w:p w14:paraId="7566BE82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informazioni principali, attira l’attenzione, </w:t>
            </w:r>
            <w:proofErr w:type="gramStart"/>
            <w:r w:rsidRPr="00EA2911">
              <w:rPr>
                <w:sz w:val="16"/>
              </w:rPr>
              <w:t>è originale</w:t>
            </w:r>
            <w:proofErr w:type="gramEnd"/>
            <w:r w:rsidRPr="00EA2911">
              <w:rPr>
                <w:sz w:val="16"/>
              </w:rPr>
              <w:t xml:space="preserve"> nella sua </w:t>
            </w:r>
          </w:p>
          <w:p w14:paraId="01A786C1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realizzazione e c’è un buon equilibrio tra immagini e parti scritte. Vengono utilizzati in modo efficaci elementi multimediali. Viene utilizzato efficacemente un simulatore o si costruisce un modello concreto.</w:t>
            </w:r>
          </w:p>
        </w:tc>
        <w:tc>
          <w:tcPr>
            <w:tcW w:w="3402" w:type="dxa"/>
          </w:tcPr>
          <w:p w14:paraId="12E9419B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Il lavoro contiene tutte le informazioni principali, attira l’attenzione ed è originale nella sua realizzazione. Gli elementi multimediali non sono sempre utilizzati in modo efficace.</w:t>
            </w:r>
          </w:p>
          <w:p w14:paraId="19868039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3119" w:type="dxa"/>
          </w:tcPr>
          <w:p w14:paraId="57F1D06D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Il lavoro non contiene tutte le </w:t>
            </w:r>
          </w:p>
          <w:p w14:paraId="72D5D341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informazioni principali, c’è un buon equilibrio tra immagini e parti scritte non presenta soluzioni </w:t>
            </w:r>
          </w:p>
          <w:p w14:paraId="10164B1E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particolari nella sua realizzazione. </w:t>
            </w:r>
          </w:p>
          <w:p w14:paraId="424C83F5" w14:textId="77777777" w:rsidR="00293881" w:rsidRPr="00EA2911" w:rsidRDefault="00293881" w:rsidP="002338E8">
            <w:pPr>
              <w:rPr>
                <w:sz w:val="16"/>
              </w:rPr>
            </w:pPr>
          </w:p>
        </w:tc>
        <w:tc>
          <w:tcPr>
            <w:tcW w:w="2977" w:type="dxa"/>
          </w:tcPr>
          <w:p w14:paraId="0C6F217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Il lavoro contiene solo alcune </w:t>
            </w:r>
          </w:p>
          <w:p w14:paraId="1E640623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informazioni, c’è prevalenza di </w:t>
            </w:r>
          </w:p>
          <w:p w14:paraId="7E4C24C2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immagini o di parti scritte, non </w:t>
            </w:r>
          </w:p>
          <w:p w14:paraId="4A2B2195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 xml:space="preserve">presenta soluzioni particolari nella </w:t>
            </w:r>
          </w:p>
          <w:p w14:paraId="73B43BC0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sua realizzazione.</w:t>
            </w:r>
          </w:p>
        </w:tc>
      </w:tr>
      <w:tr w:rsidR="00293881" w:rsidRPr="00EA2911" w14:paraId="67B4D41B" w14:textId="77777777" w:rsidTr="002338E8">
        <w:tc>
          <w:tcPr>
            <w:tcW w:w="1930" w:type="dxa"/>
          </w:tcPr>
          <w:p w14:paraId="16A80941" w14:textId="77777777" w:rsidR="0029388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5. Osservazione</w:t>
            </w:r>
          </w:p>
          <w:p w14:paraId="4777BF9B" w14:textId="77777777" w:rsidR="00293881" w:rsidRPr="00EA2911" w:rsidRDefault="00293881" w:rsidP="002338E8">
            <w:pPr>
              <w:rPr>
                <w:sz w:val="16"/>
              </w:rPr>
            </w:pPr>
            <w:r>
              <w:rPr>
                <w:sz w:val="16"/>
              </w:rPr>
              <w:t>(durante la fase dell’elaborazione in gruppi)</w:t>
            </w:r>
          </w:p>
        </w:tc>
        <w:tc>
          <w:tcPr>
            <w:tcW w:w="754" w:type="dxa"/>
            <w:vAlign w:val="center"/>
          </w:tcPr>
          <w:p w14:paraId="57FE719A" w14:textId="77777777" w:rsidR="00293881" w:rsidRPr="00EA2911" w:rsidRDefault="00293881" w:rsidP="002338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43" w:type="dxa"/>
          </w:tcPr>
          <w:p w14:paraId="5759080C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Dà un contributo fondamentale al lavoro di gruppo, dà un apporto consistente, crea clima positivo nel gruppo, ricerca nuove informazioni e canali di comunicazione diverse.</w:t>
            </w:r>
          </w:p>
        </w:tc>
        <w:tc>
          <w:tcPr>
            <w:tcW w:w="3402" w:type="dxa"/>
          </w:tcPr>
          <w:p w14:paraId="0D968BCE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Dà un buon contributo al lavoro fatto, collabora in modo positivo.</w:t>
            </w:r>
          </w:p>
        </w:tc>
        <w:tc>
          <w:tcPr>
            <w:tcW w:w="3119" w:type="dxa"/>
          </w:tcPr>
          <w:p w14:paraId="637E1056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Esegue le parti assegnate in modo diligente.</w:t>
            </w:r>
          </w:p>
        </w:tc>
        <w:tc>
          <w:tcPr>
            <w:tcW w:w="2977" w:type="dxa"/>
          </w:tcPr>
          <w:p w14:paraId="76459D6A" w14:textId="77777777" w:rsidR="00293881" w:rsidRPr="00EA2911" w:rsidRDefault="00293881" w:rsidP="002338E8">
            <w:pPr>
              <w:rPr>
                <w:sz w:val="16"/>
              </w:rPr>
            </w:pPr>
            <w:r w:rsidRPr="00EA2911">
              <w:rPr>
                <w:sz w:val="16"/>
              </w:rPr>
              <w:t>Esecutore passivo.</w:t>
            </w:r>
          </w:p>
        </w:tc>
      </w:tr>
    </w:tbl>
    <w:p w14:paraId="1F39FF87" w14:textId="77777777" w:rsidR="005236DD" w:rsidRPr="00293881" w:rsidRDefault="005236DD" w:rsidP="00293881">
      <w:pPr>
        <w:rPr>
          <w:sz w:val="2"/>
        </w:rPr>
      </w:pPr>
    </w:p>
    <w:sectPr w:rsidR="005236DD" w:rsidRPr="00293881" w:rsidSect="00293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17F9" w14:textId="77777777" w:rsidR="004E6982" w:rsidRDefault="004E6982" w:rsidP="00421324">
      <w:pPr>
        <w:spacing w:after="0" w:line="240" w:lineRule="auto"/>
      </w:pPr>
      <w:r>
        <w:separator/>
      </w:r>
    </w:p>
  </w:endnote>
  <w:endnote w:type="continuationSeparator" w:id="0">
    <w:p w14:paraId="3E4FA85E" w14:textId="77777777" w:rsidR="004E6982" w:rsidRDefault="004E6982" w:rsidP="0042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F57AD" w14:textId="77777777" w:rsidR="00CD4E07" w:rsidRDefault="00CD4E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6875" w14:textId="77777777" w:rsidR="00CD4E07" w:rsidRDefault="00CD4E07" w:rsidP="00CD4E07">
    <w:pPr>
      <w:pStyle w:val="Pidipagina"/>
      <w:jc w:val="center"/>
    </w:pPr>
    <w:r>
      <w:rPr>
        <w:noProof/>
      </w:rPr>
      <w:drawing>
        <wp:inline distT="0" distB="0" distL="0" distR="0" wp14:anchorId="33F118FC" wp14:editId="43584FB1">
          <wp:extent cx="1971675" cy="447675"/>
          <wp:effectExtent l="0" t="0" r="9525" b="9525"/>
          <wp:docPr id="20" name="Immagine 19">
            <a:extLst xmlns:a="http://schemas.openxmlformats.org/drawingml/2006/main">
              <a:ext uri="{FF2B5EF4-FFF2-40B4-BE49-F238E27FC236}">
                <a16:creationId xmlns:a16="http://schemas.microsoft.com/office/drawing/2014/main" id="{70495C99-F1F2-41EB-9687-64C07A62AB3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19">
                    <a:extLst>
                      <a:ext uri="{FF2B5EF4-FFF2-40B4-BE49-F238E27FC236}">
                        <a16:creationId xmlns:a16="http://schemas.microsoft.com/office/drawing/2014/main" id="{70495C99-F1F2-41EB-9687-64C07A62AB3B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D559" w14:textId="77777777" w:rsidR="00CD4E07" w:rsidRDefault="00CD4E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F8FB3" w14:textId="77777777" w:rsidR="004E6982" w:rsidRDefault="004E6982" w:rsidP="00421324">
      <w:pPr>
        <w:spacing w:after="0" w:line="240" w:lineRule="auto"/>
      </w:pPr>
      <w:r>
        <w:separator/>
      </w:r>
    </w:p>
  </w:footnote>
  <w:footnote w:type="continuationSeparator" w:id="0">
    <w:p w14:paraId="0ABB1266" w14:textId="77777777" w:rsidR="004E6982" w:rsidRDefault="004E6982" w:rsidP="0042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260C" w14:textId="77777777" w:rsidR="00CD4E07" w:rsidRDefault="00CD4E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5428"/>
      <w:gridCol w:w="2656"/>
    </w:tblGrid>
    <w:tr w:rsidR="00421324" w:rsidRPr="00421324" w14:paraId="46EA125E" w14:textId="77777777" w:rsidTr="00421324">
      <w:trPr>
        <w:cantSplit/>
        <w:trHeight w:val="1128"/>
        <w:jc w:val="center"/>
      </w:trPr>
      <w:tc>
        <w:tcPr>
          <w:tcW w:w="2122" w:type="dxa"/>
          <w:vAlign w:val="center"/>
        </w:tcPr>
        <w:p w14:paraId="6F3DDE7B" w14:textId="77777777" w:rsidR="00421324" w:rsidRPr="00421324" w:rsidRDefault="00421324" w:rsidP="004213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32"/>
              <w:szCs w:val="32"/>
              <w:lang w:eastAsia="it-IT"/>
            </w:rPr>
          </w:pPr>
          <w:bookmarkStart w:id="0" w:name="_GoBack" w:colFirst="3" w:colLast="3"/>
          <w:r w:rsidRPr="00421324">
            <w:rPr>
              <w:rFonts w:ascii="Times New Roman" w:eastAsia="Times New Roman" w:hAnsi="Times New Roman" w:cs="Times New Roman"/>
              <w:b/>
              <w:noProof/>
              <w:sz w:val="6"/>
              <w:szCs w:val="6"/>
              <w:lang w:eastAsia="it-IT"/>
            </w:rPr>
            <w:drawing>
              <wp:inline distT="0" distB="0" distL="0" distR="0" wp14:anchorId="5238B0B8" wp14:editId="63E06E37">
                <wp:extent cx="914400" cy="50038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8" w:type="dxa"/>
          <w:shd w:val="pct10" w:color="000000" w:fill="FFFFFF"/>
          <w:vAlign w:val="center"/>
        </w:tcPr>
        <w:p w14:paraId="338D09A6" w14:textId="77777777" w:rsidR="00421324" w:rsidRPr="0021000A" w:rsidRDefault="00293881" w:rsidP="00421324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</w:pPr>
          <w:r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  <w:t xml:space="preserve"> RUBRICA OSSERVAZIONE TEAL</w:t>
          </w:r>
        </w:p>
        <w:p w14:paraId="44B7ED9C" w14:textId="77777777" w:rsidR="00421324" w:rsidRPr="0021000A" w:rsidRDefault="00421324" w:rsidP="00421324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</w:pPr>
          <w:r w:rsidRPr="0021000A"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  <w:t>AS 20</w:t>
          </w:r>
          <w:r w:rsidR="0021000A" w:rsidRPr="0021000A"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  <w:t>18</w:t>
          </w:r>
          <w:r w:rsidRPr="0021000A"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  <w:t>/20</w:t>
          </w:r>
          <w:r w:rsidR="0021000A" w:rsidRPr="0021000A"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  <w:t>19</w:t>
          </w:r>
        </w:p>
        <w:p w14:paraId="5F235E60" w14:textId="77777777" w:rsidR="00421324" w:rsidRPr="00421324" w:rsidRDefault="00421324" w:rsidP="0021000A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</w:pPr>
          <w:r w:rsidRPr="0021000A"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  <w:t>DIPARTIMENTO</w:t>
          </w:r>
          <w:r w:rsidR="0021000A" w:rsidRPr="0021000A">
            <w:rPr>
              <w:rFonts w:ascii="Calibri" w:eastAsia="Times New Roman" w:hAnsi="Calibri" w:cs="Verdana"/>
              <w:b/>
              <w:bCs/>
              <w:sz w:val="28"/>
              <w:szCs w:val="32"/>
              <w:lang w:eastAsia="it-IT"/>
            </w:rPr>
            <w:t xml:space="preserve"> MATEMATICA SCIENTIFICO-LNGUISTICO E DIPARTIMENTO DI FISICA</w:t>
          </w:r>
        </w:p>
      </w:tc>
      <w:tc>
        <w:tcPr>
          <w:tcW w:w="2656" w:type="dxa"/>
          <w:vAlign w:val="center"/>
        </w:tcPr>
        <w:p w14:paraId="6AE86782" w14:textId="77777777" w:rsidR="00421324" w:rsidRDefault="00421324" w:rsidP="00421324">
          <w:pPr>
            <w:keepNext/>
            <w:spacing w:after="0" w:line="240" w:lineRule="auto"/>
            <w:jc w:val="center"/>
            <w:outlineLvl w:val="1"/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</w:pPr>
          <w:r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  <w:t>ALLEGATO 01</w:t>
          </w:r>
        </w:p>
        <w:p w14:paraId="70D7CFDF" w14:textId="77777777" w:rsidR="00421324" w:rsidRPr="00421324" w:rsidRDefault="00421324" w:rsidP="00421324">
          <w:pPr>
            <w:keepNext/>
            <w:spacing w:after="0" w:line="240" w:lineRule="auto"/>
            <w:jc w:val="center"/>
            <w:outlineLvl w:val="1"/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</w:pPr>
          <w:r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  <w:t>MOD_INS_01 A/B</w:t>
          </w:r>
        </w:p>
        <w:p w14:paraId="224EA2B6" w14:textId="77777777" w:rsidR="00421324" w:rsidRPr="00421324" w:rsidRDefault="00421324" w:rsidP="00421324">
          <w:pPr>
            <w:keepNext/>
            <w:spacing w:after="0" w:line="240" w:lineRule="auto"/>
            <w:jc w:val="center"/>
            <w:outlineLvl w:val="1"/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</w:pPr>
          <w:r w:rsidRPr="00421324"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  <w:t>Rev.00</w: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3DC4EDF8" w14:textId="77777777" w:rsidR="00421324" w:rsidRPr="00421324" w:rsidRDefault="00421324" w:rsidP="00421324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</w:pP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t xml:space="preserve">Pagina </w:t>
              </w:r>
              <w:r w:rsidR="006C7B2E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begin"/>
              </w: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instrText xml:space="preserve"> PAGE </w:instrText>
              </w:r>
              <w:r w:rsidR="006C7B2E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separate"/>
              </w:r>
              <w:r w:rsidR="007D7551">
                <w:rPr>
                  <w:rFonts w:ascii="Calibri" w:eastAsia="Times New Roman" w:hAnsi="Calibri" w:cs="Times New Roman"/>
                  <w:noProof/>
                  <w:sz w:val="24"/>
                  <w:szCs w:val="24"/>
                  <w:lang w:eastAsia="it-IT"/>
                </w:rPr>
                <w:t>1</w:t>
              </w:r>
              <w:r w:rsidR="006C7B2E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end"/>
              </w: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t xml:space="preserve"> di </w:t>
              </w:r>
              <w:r w:rsidR="006C7B2E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begin"/>
              </w: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instrText xml:space="preserve"> NUMPAGES  </w:instrText>
              </w:r>
              <w:r w:rsidR="006C7B2E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separate"/>
              </w:r>
              <w:r w:rsidR="007D7551">
                <w:rPr>
                  <w:rFonts w:ascii="Calibri" w:eastAsia="Times New Roman" w:hAnsi="Calibri" w:cs="Times New Roman"/>
                  <w:noProof/>
                  <w:sz w:val="24"/>
                  <w:szCs w:val="24"/>
                  <w:lang w:eastAsia="it-IT"/>
                </w:rPr>
                <w:t>2</w:t>
              </w:r>
              <w:r w:rsidR="006C7B2E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end"/>
              </w:r>
            </w:p>
          </w:sdtContent>
        </w:sdt>
      </w:tc>
    </w:tr>
    <w:bookmarkEnd w:id="0"/>
  </w:tbl>
  <w:p w14:paraId="1CCF80BC" w14:textId="77777777" w:rsidR="00421324" w:rsidRDefault="004213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00FDA" w14:textId="77777777" w:rsidR="00CD4E07" w:rsidRDefault="00CD4E0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24"/>
    <w:rsid w:val="0000028A"/>
    <w:rsid w:val="000043E2"/>
    <w:rsid w:val="00006B0A"/>
    <w:rsid w:val="0001135B"/>
    <w:rsid w:val="00011D48"/>
    <w:rsid w:val="00012418"/>
    <w:rsid w:val="00012CB6"/>
    <w:rsid w:val="00013956"/>
    <w:rsid w:val="00014D53"/>
    <w:rsid w:val="00015203"/>
    <w:rsid w:val="00026BBA"/>
    <w:rsid w:val="00026F15"/>
    <w:rsid w:val="000326F2"/>
    <w:rsid w:val="00041987"/>
    <w:rsid w:val="000426C6"/>
    <w:rsid w:val="0004708B"/>
    <w:rsid w:val="0005209F"/>
    <w:rsid w:val="00054AF5"/>
    <w:rsid w:val="000611EB"/>
    <w:rsid w:val="00066AD4"/>
    <w:rsid w:val="00067A70"/>
    <w:rsid w:val="0007256A"/>
    <w:rsid w:val="00073664"/>
    <w:rsid w:val="00075188"/>
    <w:rsid w:val="00076301"/>
    <w:rsid w:val="0008712D"/>
    <w:rsid w:val="000906A2"/>
    <w:rsid w:val="0009499B"/>
    <w:rsid w:val="00097F5A"/>
    <w:rsid w:val="000A1DE2"/>
    <w:rsid w:val="000A7651"/>
    <w:rsid w:val="000B4B37"/>
    <w:rsid w:val="000B6CEC"/>
    <w:rsid w:val="000B6D11"/>
    <w:rsid w:val="000C1E18"/>
    <w:rsid w:val="000D0B5B"/>
    <w:rsid w:val="000D46A3"/>
    <w:rsid w:val="000E2B4E"/>
    <w:rsid w:val="000E6776"/>
    <w:rsid w:val="000E700A"/>
    <w:rsid w:val="000F2C67"/>
    <w:rsid w:val="000F7F01"/>
    <w:rsid w:val="00100C25"/>
    <w:rsid w:val="00102862"/>
    <w:rsid w:val="00106162"/>
    <w:rsid w:val="00107D97"/>
    <w:rsid w:val="00112909"/>
    <w:rsid w:val="001142D4"/>
    <w:rsid w:val="00116FAC"/>
    <w:rsid w:val="00122DD4"/>
    <w:rsid w:val="0012438A"/>
    <w:rsid w:val="0012586F"/>
    <w:rsid w:val="00127945"/>
    <w:rsid w:val="00133B14"/>
    <w:rsid w:val="0013480E"/>
    <w:rsid w:val="00135594"/>
    <w:rsid w:val="00146348"/>
    <w:rsid w:val="00153117"/>
    <w:rsid w:val="00154FC8"/>
    <w:rsid w:val="00155B08"/>
    <w:rsid w:val="001617F7"/>
    <w:rsid w:val="00165B21"/>
    <w:rsid w:val="00170AC0"/>
    <w:rsid w:val="00174BC5"/>
    <w:rsid w:val="00176BB8"/>
    <w:rsid w:val="00182F65"/>
    <w:rsid w:val="00187CB3"/>
    <w:rsid w:val="0019112A"/>
    <w:rsid w:val="001931A5"/>
    <w:rsid w:val="00193CDF"/>
    <w:rsid w:val="00193CFF"/>
    <w:rsid w:val="001960F1"/>
    <w:rsid w:val="001A348F"/>
    <w:rsid w:val="001A4387"/>
    <w:rsid w:val="001A76F4"/>
    <w:rsid w:val="001B6342"/>
    <w:rsid w:val="001B659F"/>
    <w:rsid w:val="001C1FFE"/>
    <w:rsid w:val="001C2953"/>
    <w:rsid w:val="001C3B4F"/>
    <w:rsid w:val="001C4356"/>
    <w:rsid w:val="001D03C8"/>
    <w:rsid w:val="001D2DE8"/>
    <w:rsid w:val="001F0680"/>
    <w:rsid w:val="001F127B"/>
    <w:rsid w:val="001F1D2C"/>
    <w:rsid w:val="001F247D"/>
    <w:rsid w:val="001F3428"/>
    <w:rsid w:val="0020589A"/>
    <w:rsid w:val="0021000A"/>
    <w:rsid w:val="00224252"/>
    <w:rsid w:val="00233984"/>
    <w:rsid w:val="002346AB"/>
    <w:rsid w:val="00236846"/>
    <w:rsid w:val="002413A3"/>
    <w:rsid w:val="002528C3"/>
    <w:rsid w:val="002537D0"/>
    <w:rsid w:val="00256273"/>
    <w:rsid w:val="00261509"/>
    <w:rsid w:val="00265CE2"/>
    <w:rsid w:val="002731AB"/>
    <w:rsid w:val="00274691"/>
    <w:rsid w:val="00277BF2"/>
    <w:rsid w:val="00286BCA"/>
    <w:rsid w:val="002908C1"/>
    <w:rsid w:val="00293881"/>
    <w:rsid w:val="002959A5"/>
    <w:rsid w:val="00297618"/>
    <w:rsid w:val="00297CD9"/>
    <w:rsid w:val="002A0C8B"/>
    <w:rsid w:val="002A14D5"/>
    <w:rsid w:val="002A1D86"/>
    <w:rsid w:val="002B0B8B"/>
    <w:rsid w:val="002B4E26"/>
    <w:rsid w:val="002B6BEE"/>
    <w:rsid w:val="002B6F7C"/>
    <w:rsid w:val="002C176D"/>
    <w:rsid w:val="002C5ACA"/>
    <w:rsid w:val="002D4133"/>
    <w:rsid w:val="002E0481"/>
    <w:rsid w:val="002E58A9"/>
    <w:rsid w:val="002E7416"/>
    <w:rsid w:val="002E7FF8"/>
    <w:rsid w:val="002F0411"/>
    <w:rsid w:val="002F0567"/>
    <w:rsid w:val="002F20C9"/>
    <w:rsid w:val="002F38CB"/>
    <w:rsid w:val="002F542C"/>
    <w:rsid w:val="00301BF7"/>
    <w:rsid w:val="00304BCD"/>
    <w:rsid w:val="0031490B"/>
    <w:rsid w:val="00323BAD"/>
    <w:rsid w:val="00331978"/>
    <w:rsid w:val="00332F1D"/>
    <w:rsid w:val="00335A0C"/>
    <w:rsid w:val="0033665A"/>
    <w:rsid w:val="00343117"/>
    <w:rsid w:val="00344D83"/>
    <w:rsid w:val="00347331"/>
    <w:rsid w:val="00351E95"/>
    <w:rsid w:val="00352B21"/>
    <w:rsid w:val="00355F9E"/>
    <w:rsid w:val="003637C5"/>
    <w:rsid w:val="00370AD0"/>
    <w:rsid w:val="00376D4C"/>
    <w:rsid w:val="003858B5"/>
    <w:rsid w:val="00391FF3"/>
    <w:rsid w:val="00392964"/>
    <w:rsid w:val="00392DE8"/>
    <w:rsid w:val="003930B4"/>
    <w:rsid w:val="00394120"/>
    <w:rsid w:val="003B1B3A"/>
    <w:rsid w:val="003B3FB9"/>
    <w:rsid w:val="003B6AAA"/>
    <w:rsid w:val="003B6D4C"/>
    <w:rsid w:val="003C62DF"/>
    <w:rsid w:val="003D0F80"/>
    <w:rsid w:val="003D1749"/>
    <w:rsid w:val="003D2A25"/>
    <w:rsid w:val="003D36F8"/>
    <w:rsid w:val="003E3888"/>
    <w:rsid w:val="003E501D"/>
    <w:rsid w:val="003E5A03"/>
    <w:rsid w:val="003F207B"/>
    <w:rsid w:val="003F23F7"/>
    <w:rsid w:val="003F3A2A"/>
    <w:rsid w:val="003F54AC"/>
    <w:rsid w:val="003F577B"/>
    <w:rsid w:val="003F57AD"/>
    <w:rsid w:val="0040142A"/>
    <w:rsid w:val="00414091"/>
    <w:rsid w:val="00421324"/>
    <w:rsid w:val="00421C04"/>
    <w:rsid w:val="00432854"/>
    <w:rsid w:val="00437176"/>
    <w:rsid w:val="00450397"/>
    <w:rsid w:val="00453DD9"/>
    <w:rsid w:val="00457169"/>
    <w:rsid w:val="0045724D"/>
    <w:rsid w:val="004705A1"/>
    <w:rsid w:val="00477354"/>
    <w:rsid w:val="00480A87"/>
    <w:rsid w:val="00484585"/>
    <w:rsid w:val="0048565C"/>
    <w:rsid w:val="0048595F"/>
    <w:rsid w:val="0049064B"/>
    <w:rsid w:val="00492192"/>
    <w:rsid w:val="00492BE7"/>
    <w:rsid w:val="004942A4"/>
    <w:rsid w:val="004A18C7"/>
    <w:rsid w:val="004A50B4"/>
    <w:rsid w:val="004A5A83"/>
    <w:rsid w:val="004B2FCE"/>
    <w:rsid w:val="004C094E"/>
    <w:rsid w:val="004C32FD"/>
    <w:rsid w:val="004C3E4E"/>
    <w:rsid w:val="004C6B30"/>
    <w:rsid w:val="004C7EE5"/>
    <w:rsid w:val="004D0AB1"/>
    <w:rsid w:val="004D0C0B"/>
    <w:rsid w:val="004D1387"/>
    <w:rsid w:val="004D324F"/>
    <w:rsid w:val="004D6CEA"/>
    <w:rsid w:val="004E6982"/>
    <w:rsid w:val="004E7962"/>
    <w:rsid w:val="004F7678"/>
    <w:rsid w:val="00503001"/>
    <w:rsid w:val="00504992"/>
    <w:rsid w:val="00504EC2"/>
    <w:rsid w:val="0051267B"/>
    <w:rsid w:val="00520A82"/>
    <w:rsid w:val="005219FE"/>
    <w:rsid w:val="00521E96"/>
    <w:rsid w:val="005234EE"/>
    <w:rsid w:val="005236DD"/>
    <w:rsid w:val="00525729"/>
    <w:rsid w:val="005352E6"/>
    <w:rsid w:val="005413DB"/>
    <w:rsid w:val="00544F77"/>
    <w:rsid w:val="0055176B"/>
    <w:rsid w:val="00551CD0"/>
    <w:rsid w:val="005521AB"/>
    <w:rsid w:val="0055326A"/>
    <w:rsid w:val="005631D1"/>
    <w:rsid w:val="00567AF3"/>
    <w:rsid w:val="00570C53"/>
    <w:rsid w:val="00580768"/>
    <w:rsid w:val="005813A0"/>
    <w:rsid w:val="00582C36"/>
    <w:rsid w:val="00585079"/>
    <w:rsid w:val="005859B8"/>
    <w:rsid w:val="00587FDC"/>
    <w:rsid w:val="00590084"/>
    <w:rsid w:val="005951BC"/>
    <w:rsid w:val="00597E3C"/>
    <w:rsid w:val="005A433D"/>
    <w:rsid w:val="005A5BA3"/>
    <w:rsid w:val="005B1112"/>
    <w:rsid w:val="005B11A2"/>
    <w:rsid w:val="005B30F2"/>
    <w:rsid w:val="005E1015"/>
    <w:rsid w:val="005F0829"/>
    <w:rsid w:val="005F0F45"/>
    <w:rsid w:val="005F6646"/>
    <w:rsid w:val="005F68B3"/>
    <w:rsid w:val="005F6A03"/>
    <w:rsid w:val="00601229"/>
    <w:rsid w:val="00601835"/>
    <w:rsid w:val="00603CAB"/>
    <w:rsid w:val="00612395"/>
    <w:rsid w:val="006146F8"/>
    <w:rsid w:val="006244E8"/>
    <w:rsid w:val="006250A8"/>
    <w:rsid w:val="00630C53"/>
    <w:rsid w:val="00634FB3"/>
    <w:rsid w:val="006531D8"/>
    <w:rsid w:val="00657A25"/>
    <w:rsid w:val="006606C0"/>
    <w:rsid w:val="00661930"/>
    <w:rsid w:val="00662A5B"/>
    <w:rsid w:val="00663FBD"/>
    <w:rsid w:val="00664920"/>
    <w:rsid w:val="00665D2F"/>
    <w:rsid w:val="0067309C"/>
    <w:rsid w:val="006752A3"/>
    <w:rsid w:val="00680433"/>
    <w:rsid w:val="006823B9"/>
    <w:rsid w:val="0068278A"/>
    <w:rsid w:val="0069050F"/>
    <w:rsid w:val="00693842"/>
    <w:rsid w:val="00695E00"/>
    <w:rsid w:val="006A1803"/>
    <w:rsid w:val="006A6D8A"/>
    <w:rsid w:val="006B4339"/>
    <w:rsid w:val="006B462D"/>
    <w:rsid w:val="006B6CFE"/>
    <w:rsid w:val="006C2A26"/>
    <w:rsid w:val="006C5390"/>
    <w:rsid w:val="006C7B2E"/>
    <w:rsid w:val="006D09B5"/>
    <w:rsid w:val="006D2FD6"/>
    <w:rsid w:val="006D7DBF"/>
    <w:rsid w:val="006E07D5"/>
    <w:rsid w:val="006E363B"/>
    <w:rsid w:val="006E5C21"/>
    <w:rsid w:val="006E71F4"/>
    <w:rsid w:val="00700D92"/>
    <w:rsid w:val="00701BF5"/>
    <w:rsid w:val="0070238F"/>
    <w:rsid w:val="00703C43"/>
    <w:rsid w:val="00712AEB"/>
    <w:rsid w:val="00714474"/>
    <w:rsid w:val="0071469A"/>
    <w:rsid w:val="00716DA5"/>
    <w:rsid w:val="00721AFC"/>
    <w:rsid w:val="0072479C"/>
    <w:rsid w:val="00727E87"/>
    <w:rsid w:val="0073030E"/>
    <w:rsid w:val="007352CE"/>
    <w:rsid w:val="007369C9"/>
    <w:rsid w:val="007433DB"/>
    <w:rsid w:val="00746A7C"/>
    <w:rsid w:val="0075425C"/>
    <w:rsid w:val="00756344"/>
    <w:rsid w:val="00774D07"/>
    <w:rsid w:val="00785E89"/>
    <w:rsid w:val="007909DA"/>
    <w:rsid w:val="00793DE3"/>
    <w:rsid w:val="00794CED"/>
    <w:rsid w:val="00795E42"/>
    <w:rsid w:val="00797557"/>
    <w:rsid w:val="007A4F37"/>
    <w:rsid w:val="007A5992"/>
    <w:rsid w:val="007B2A32"/>
    <w:rsid w:val="007B2E4C"/>
    <w:rsid w:val="007B7A18"/>
    <w:rsid w:val="007C0478"/>
    <w:rsid w:val="007C344B"/>
    <w:rsid w:val="007C7D70"/>
    <w:rsid w:val="007D7551"/>
    <w:rsid w:val="007E07C1"/>
    <w:rsid w:val="007E399A"/>
    <w:rsid w:val="007E61CC"/>
    <w:rsid w:val="007F64B9"/>
    <w:rsid w:val="008022FF"/>
    <w:rsid w:val="00806339"/>
    <w:rsid w:val="008122F2"/>
    <w:rsid w:val="00820600"/>
    <w:rsid w:val="008356FE"/>
    <w:rsid w:val="00835759"/>
    <w:rsid w:val="00837DEC"/>
    <w:rsid w:val="008466C3"/>
    <w:rsid w:val="0085433E"/>
    <w:rsid w:val="00865D00"/>
    <w:rsid w:val="008669CF"/>
    <w:rsid w:val="0086703A"/>
    <w:rsid w:val="00874C13"/>
    <w:rsid w:val="00884910"/>
    <w:rsid w:val="00892E78"/>
    <w:rsid w:val="008A0913"/>
    <w:rsid w:val="008A28E5"/>
    <w:rsid w:val="008A3AF7"/>
    <w:rsid w:val="008A43E0"/>
    <w:rsid w:val="008A4932"/>
    <w:rsid w:val="008A4C4B"/>
    <w:rsid w:val="008B2D9C"/>
    <w:rsid w:val="008B4580"/>
    <w:rsid w:val="008B704C"/>
    <w:rsid w:val="008C2789"/>
    <w:rsid w:val="008C417F"/>
    <w:rsid w:val="008C70B2"/>
    <w:rsid w:val="008D298D"/>
    <w:rsid w:val="008D3723"/>
    <w:rsid w:val="008D5188"/>
    <w:rsid w:val="008D5B0E"/>
    <w:rsid w:val="008E0BFC"/>
    <w:rsid w:val="008E2011"/>
    <w:rsid w:val="008E2156"/>
    <w:rsid w:val="008E2F2D"/>
    <w:rsid w:val="008E70DC"/>
    <w:rsid w:val="008F1771"/>
    <w:rsid w:val="008F211B"/>
    <w:rsid w:val="008F3C53"/>
    <w:rsid w:val="008F40A3"/>
    <w:rsid w:val="00901BA3"/>
    <w:rsid w:val="00902F9D"/>
    <w:rsid w:val="00902FB9"/>
    <w:rsid w:val="009039A4"/>
    <w:rsid w:val="00903E47"/>
    <w:rsid w:val="00910178"/>
    <w:rsid w:val="00915434"/>
    <w:rsid w:val="009158C4"/>
    <w:rsid w:val="00925B59"/>
    <w:rsid w:val="00931D21"/>
    <w:rsid w:val="0094039D"/>
    <w:rsid w:val="009421EB"/>
    <w:rsid w:val="009457D7"/>
    <w:rsid w:val="009469CE"/>
    <w:rsid w:val="00946F21"/>
    <w:rsid w:val="00950F19"/>
    <w:rsid w:val="0095154A"/>
    <w:rsid w:val="0095466D"/>
    <w:rsid w:val="00955635"/>
    <w:rsid w:val="0095628C"/>
    <w:rsid w:val="00961485"/>
    <w:rsid w:val="00962911"/>
    <w:rsid w:val="00972368"/>
    <w:rsid w:val="00975F03"/>
    <w:rsid w:val="009770FC"/>
    <w:rsid w:val="00981DED"/>
    <w:rsid w:val="0098295F"/>
    <w:rsid w:val="009950CD"/>
    <w:rsid w:val="009A1E6C"/>
    <w:rsid w:val="009A3C07"/>
    <w:rsid w:val="009A538A"/>
    <w:rsid w:val="009B0966"/>
    <w:rsid w:val="009B0E4C"/>
    <w:rsid w:val="009B5D4A"/>
    <w:rsid w:val="009B62F0"/>
    <w:rsid w:val="009C25AD"/>
    <w:rsid w:val="009D3DD6"/>
    <w:rsid w:val="009F3E4B"/>
    <w:rsid w:val="009F44D4"/>
    <w:rsid w:val="00A021AE"/>
    <w:rsid w:val="00A04FF2"/>
    <w:rsid w:val="00A1169F"/>
    <w:rsid w:val="00A11F67"/>
    <w:rsid w:val="00A12231"/>
    <w:rsid w:val="00A16B9A"/>
    <w:rsid w:val="00A17016"/>
    <w:rsid w:val="00A2755A"/>
    <w:rsid w:val="00A27A35"/>
    <w:rsid w:val="00A43175"/>
    <w:rsid w:val="00A5004D"/>
    <w:rsid w:val="00A56E0B"/>
    <w:rsid w:val="00A60202"/>
    <w:rsid w:val="00A615FC"/>
    <w:rsid w:val="00A6185A"/>
    <w:rsid w:val="00A63913"/>
    <w:rsid w:val="00A648F5"/>
    <w:rsid w:val="00A66F95"/>
    <w:rsid w:val="00A7229D"/>
    <w:rsid w:val="00A74E28"/>
    <w:rsid w:val="00A776A9"/>
    <w:rsid w:val="00A821A9"/>
    <w:rsid w:val="00A848BC"/>
    <w:rsid w:val="00A84F48"/>
    <w:rsid w:val="00A85506"/>
    <w:rsid w:val="00A92168"/>
    <w:rsid w:val="00AA5355"/>
    <w:rsid w:val="00AA66FC"/>
    <w:rsid w:val="00AA678F"/>
    <w:rsid w:val="00AB15E6"/>
    <w:rsid w:val="00AB49CC"/>
    <w:rsid w:val="00AC2143"/>
    <w:rsid w:val="00AC4976"/>
    <w:rsid w:val="00AC7919"/>
    <w:rsid w:val="00AD1B97"/>
    <w:rsid w:val="00AE0981"/>
    <w:rsid w:val="00AE1A9E"/>
    <w:rsid w:val="00AE31EF"/>
    <w:rsid w:val="00AF4158"/>
    <w:rsid w:val="00AF5D27"/>
    <w:rsid w:val="00AF5EA7"/>
    <w:rsid w:val="00AF70F1"/>
    <w:rsid w:val="00B00572"/>
    <w:rsid w:val="00B01E15"/>
    <w:rsid w:val="00B0297E"/>
    <w:rsid w:val="00B07DF6"/>
    <w:rsid w:val="00B11D50"/>
    <w:rsid w:val="00B12013"/>
    <w:rsid w:val="00B13332"/>
    <w:rsid w:val="00B14384"/>
    <w:rsid w:val="00B22ECC"/>
    <w:rsid w:val="00B24935"/>
    <w:rsid w:val="00B30202"/>
    <w:rsid w:val="00B414F7"/>
    <w:rsid w:val="00B442AC"/>
    <w:rsid w:val="00B528EA"/>
    <w:rsid w:val="00B54DCF"/>
    <w:rsid w:val="00B54FE2"/>
    <w:rsid w:val="00B67982"/>
    <w:rsid w:val="00B70EF9"/>
    <w:rsid w:val="00B71BF3"/>
    <w:rsid w:val="00B739D8"/>
    <w:rsid w:val="00B74E30"/>
    <w:rsid w:val="00B7618A"/>
    <w:rsid w:val="00B92D13"/>
    <w:rsid w:val="00B93C01"/>
    <w:rsid w:val="00B94087"/>
    <w:rsid w:val="00B97929"/>
    <w:rsid w:val="00BA1201"/>
    <w:rsid w:val="00BA5515"/>
    <w:rsid w:val="00BB0DDB"/>
    <w:rsid w:val="00BB6727"/>
    <w:rsid w:val="00BB6921"/>
    <w:rsid w:val="00BB6FBB"/>
    <w:rsid w:val="00BB77EE"/>
    <w:rsid w:val="00BC625C"/>
    <w:rsid w:val="00BD70F4"/>
    <w:rsid w:val="00BE5C70"/>
    <w:rsid w:val="00BF2E15"/>
    <w:rsid w:val="00BF4D29"/>
    <w:rsid w:val="00BF568D"/>
    <w:rsid w:val="00BF777B"/>
    <w:rsid w:val="00C00A9D"/>
    <w:rsid w:val="00C04865"/>
    <w:rsid w:val="00C04E14"/>
    <w:rsid w:val="00C13C59"/>
    <w:rsid w:val="00C13E1B"/>
    <w:rsid w:val="00C26307"/>
    <w:rsid w:val="00C32236"/>
    <w:rsid w:val="00C33E06"/>
    <w:rsid w:val="00C345BD"/>
    <w:rsid w:val="00C350EC"/>
    <w:rsid w:val="00C50F68"/>
    <w:rsid w:val="00C524C2"/>
    <w:rsid w:val="00C528FF"/>
    <w:rsid w:val="00C5478F"/>
    <w:rsid w:val="00C55F60"/>
    <w:rsid w:val="00C71A26"/>
    <w:rsid w:val="00C74A5E"/>
    <w:rsid w:val="00C7599B"/>
    <w:rsid w:val="00C80AC3"/>
    <w:rsid w:val="00C83C95"/>
    <w:rsid w:val="00C84B3D"/>
    <w:rsid w:val="00C96000"/>
    <w:rsid w:val="00CA1C89"/>
    <w:rsid w:val="00CA2589"/>
    <w:rsid w:val="00CA37C3"/>
    <w:rsid w:val="00CA45E1"/>
    <w:rsid w:val="00CA58E8"/>
    <w:rsid w:val="00CB4E4D"/>
    <w:rsid w:val="00CC1274"/>
    <w:rsid w:val="00CC18AA"/>
    <w:rsid w:val="00CC3D6E"/>
    <w:rsid w:val="00CC68FE"/>
    <w:rsid w:val="00CD4E07"/>
    <w:rsid w:val="00CD5B0E"/>
    <w:rsid w:val="00CE198C"/>
    <w:rsid w:val="00CE49C2"/>
    <w:rsid w:val="00CF3E29"/>
    <w:rsid w:val="00CF6387"/>
    <w:rsid w:val="00D01544"/>
    <w:rsid w:val="00D03511"/>
    <w:rsid w:val="00D0754A"/>
    <w:rsid w:val="00D11F1C"/>
    <w:rsid w:val="00D12E62"/>
    <w:rsid w:val="00D14F9B"/>
    <w:rsid w:val="00D17357"/>
    <w:rsid w:val="00D2086B"/>
    <w:rsid w:val="00D20AC0"/>
    <w:rsid w:val="00D25B4E"/>
    <w:rsid w:val="00D304AB"/>
    <w:rsid w:val="00D30736"/>
    <w:rsid w:val="00D370AC"/>
    <w:rsid w:val="00D4102E"/>
    <w:rsid w:val="00D44D30"/>
    <w:rsid w:val="00D514B8"/>
    <w:rsid w:val="00D5451F"/>
    <w:rsid w:val="00D57AA7"/>
    <w:rsid w:val="00D618AB"/>
    <w:rsid w:val="00D64559"/>
    <w:rsid w:val="00D678F5"/>
    <w:rsid w:val="00D703D9"/>
    <w:rsid w:val="00D749F5"/>
    <w:rsid w:val="00D77A13"/>
    <w:rsid w:val="00D86362"/>
    <w:rsid w:val="00D87AAE"/>
    <w:rsid w:val="00D9334A"/>
    <w:rsid w:val="00D97C64"/>
    <w:rsid w:val="00DA2B8C"/>
    <w:rsid w:val="00DA3292"/>
    <w:rsid w:val="00DA5D4C"/>
    <w:rsid w:val="00DC36DC"/>
    <w:rsid w:val="00DD4C70"/>
    <w:rsid w:val="00DD7AA0"/>
    <w:rsid w:val="00DE27EE"/>
    <w:rsid w:val="00DE6426"/>
    <w:rsid w:val="00DF329B"/>
    <w:rsid w:val="00DF5D67"/>
    <w:rsid w:val="00DF6DE3"/>
    <w:rsid w:val="00E028D3"/>
    <w:rsid w:val="00E07389"/>
    <w:rsid w:val="00E14F60"/>
    <w:rsid w:val="00E20361"/>
    <w:rsid w:val="00E21C2F"/>
    <w:rsid w:val="00E22E0A"/>
    <w:rsid w:val="00E24DD7"/>
    <w:rsid w:val="00E32E86"/>
    <w:rsid w:val="00E33942"/>
    <w:rsid w:val="00E402C8"/>
    <w:rsid w:val="00E4104D"/>
    <w:rsid w:val="00E464A2"/>
    <w:rsid w:val="00E477EC"/>
    <w:rsid w:val="00E505B3"/>
    <w:rsid w:val="00E51155"/>
    <w:rsid w:val="00E51FF1"/>
    <w:rsid w:val="00E52EE4"/>
    <w:rsid w:val="00E533AC"/>
    <w:rsid w:val="00E608DC"/>
    <w:rsid w:val="00E60F85"/>
    <w:rsid w:val="00E64321"/>
    <w:rsid w:val="00E712CF"/>
    <w:rsid w:val="00E71628"/>
    <w:rsid w:val="00E77F4B"/>
    <w:rsid w:val="00E80288"/>
    <w:rsid w:val="00E857C6"/>
    <w:rsid w:val="00E86E5F"/>
    <w:rsid w:val="00E87636"/>
    <w:rsid w:val="00E87C5A"/>
    <w:rsid w:val="00E94EB7"/>
    <w:rsid w:val="00EB1DCC"/>
    <w:rsid w:val="00EB5320"/>
    <w:rsid w:val="00EB5704"/>
    <w:rsid w:val="00EC201D"/>
    <w:rsid w:val="00EC3C27"/>
    <w:rsid w:val="00EC6426"/>
    <w:rsid w:val="00ED1A98"/>
    <w:rsid w:val="00ED2052"/>
    <w:rsid w:val="00EE0A44"/>
    <w:rsid w:val="00EE2BF8"/>
    <w:rsid w:val="00EE4CC4"/>
    <w:rsid w:val="00EE7B9E"/>
    <w:rsid w:val="00EF289D"/>
    <w:rsid w:val="00EF5074"/>
    <w:rsid w:val="00EF6F5D"/>
    <w:rsid w:val="00F0425F"/>
    <w:rsid w:val="00F06C34"/>
    <w:rsid w:val="00F07BBA"/>
    <w:rsid w:val="00F146B3"/>
    <w:rsid w:val="00F16E6C"/>
    <w:rsid w:val="00F179CC"/>
    <w:rsid w:val="00F204BF"/>
    <w:rsid w:val="00F23733"/>
    <w:rsid w:val="00F2556A"/>
    <w:rsid w:val="00F33EEE"/>
    <w:rsid w:val="00F36E65"/>
    <w:rsid w:val="00F42C98"/>
    <w:rsid w:val="00F44192"/>
    <w:rsid w:val="00F502C7"/>
    <w:rsid w:val="00F51C6D"/>
    <w:rsid w:val="00F571B9"/>
    <w:rsid w:val="00F61BB7"/>
    <w:rsid w:val="00F63C06"/>
    <w:rsid w:val="00F63E1F"/>
    <w:rsid w:val="00F713AF"/>
    <w:rsid w:val="00F7185C"/>
    <w:rsid w:val="00F72C27"/>
    <w:rsid w:val="00F73CD7"/>
    <w:rsid w:val="00F759F5"/>
    <w:rsid w:val="00F763C7"/>
    <w:rsid w:val="00F80F98"/>
    <w:rsid w:val="00F8626E"/>
    <w:rsid w:val="00F91462"/>
    <w:rsid w:val="00F92A4D"/>
    <w:rsid w:val="00FB50AF"/>
    <w:rsid w:val="00FC269E"/>
    <w:rsid w:val="00FC6513"/>
    <w:rsid w:val="00FC7AA5"/>
    <w:rsid w:val="00FD0854"/>
    <w:rsid w:val="00FE0C8A"/>
    <w:rsid w:val="00FE1045"/>
    <w:rsid w:val="00FE287E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3EEA"/>
  <w15:docId w15:val="{92704962-72F4-444A-9135-A73DA688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C7B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324"/>
  </w:style>
  <w:style w:type="paragraph" w:styleId="Pidipagina">
    <w:name w:val="footer"/>
    <w:basedOn w:val="Normale"/>
    <w:link w:val="PidipaginaCarattere"/>
    <w:uiPriority w:val="99"/>
    <w:unhideWhenUsed/>
    <w:rsid w:val="00421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324"/>
  </w:style>
  <w:style w:type="table" w:styleId="Grigliatabella">
    <w:name w:val="Table Grid"/>
    <w:basedOn w:val="Tabellanormale"/>
    <w:uiPriority w:val="59"/>
    <w:rsid w:val="0029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Biondi</dc:creator>
  <cp:lastModifiedBy>Valentina Nicoletti</cp:lastModifiedBy>
  <cp:revision>6</cp:revision>
  <cp:lastPrinted>2020-04-16T09:01:00Z</cp:lastPrinted>
  <dcterms:created xsi:type="dcterms:W3CDTF">2020-04-02T16:32:00Z</dcterms:created>
  <dcterms:modified xsi:type="dcterms:W3CDTF">2020-04-16T09:01:00Z</dcterms:modified>
</cp:coreProperties>
</file>